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55E9" w14:textId="77777777" w:rsidR="00204FE5" w:rsidRDefault="00204FE5" w:rsidP="001A08BD">
      <w:pPr>
        <w:jc w:val="center"/>
      </w:pPr>
    </w:p>
    <w:p w14:paraId="7389BF1B" w14:textId="77777777" w:rsidR="001A08BD" w:rsidRPr="001A08BD" w:rsidRDefault="00F629C0" w:rsidP="001A08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1A08BD">
        <w:rPr>
          <w:b/>
        </w:rPr>
        <w:t>Wedstrijdreglement</w:t>
      </w:r>
    </w:p>
    <w:p w14:paraId="06756B7E" w14:textId="77777777" w:rsidR="003C7FA3" w:rsidRPr="001A08BD" w:rsidRDefault="00F629C0" w:rsidP="001A08B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1A08BD">
        <w:rPr>
          <w:b/>
          <w:i/>
        </w:rPr>
        <w:t>“ Win een uniek</w:t>
      </w:r>
      <w:r w:rsidR="009D3CA2">
        <w:rPr>
          <w:b/>
          <w:i/>
        </w:rPr>
        <w:t xml:space="preserve">e Brunch </w:t>
      </w:r>
      <w:r w:rsidRPr="001A08BD">
        <w:rPr>
          <w:b/>
          <w:i/>
        </w:rPr>
        <w:t xml:space="preserve"> voor </w:t>
      </w:r>
      <w:r w:rsidR="009D3CA2">
        <w:rPr>
          <w:b/>
          <w:i/>
        </w:rPr>
        <w:t>8</w:t>
      </w:r>
      <w:r w:rsidRPr="001A08BD">
        <w:rPr>
          <w:b/>
          <w:i/>
        </w:rPr>
        <w:t xml:space="preserve">0 personen t.w.v. </w:t>
      </w:r>
      <w:r w:rsidR="009D3CA2">
        <w:rPr>
          <w:b/>
          <w:i/>
        </w:rPr>
        <w:t>5</w:t>
      </w:r>
      <w:r w:rsidRPr="001A08BD">
        <w:rPr>
          <w:b/>
          <w:i/>
        </w:rPr>
        <w:t>000.00 €</w:t>
      </w:r>
      <w:r w:rsidR="001A08BD">
        <w:rPr>
          <w:b/>
          <w:i/>
        </w:rPr>
        <w:t xml:space="preserve"> ”</w:t>
      </w:r>
    </w:p>
    <w:p w14:paraId="61A97DD7" w14:textId="77777777" w:rsidR="007A386C" w:rsidRDefault="007A386C" w:rsidP="007A386C">
      <w:pPr>
        <w:pStyle w:val="Lijstalinea"/>
        <w:rPr>
          <w:b/>
          <w:u w:val="single"/>
        </w:rPr>
      </w:pPr>
    </w:p>
    <w:p w14:paraId="3E4D7C5E" w14:textId="77777777" w:rsidR="00F629C0" w:rsidRPr="00F629C0" w:rsidRDefault="00F629C0" w:rsidP="00F629C0">
      <w:pPr>
        <w:pStyle w:val="Lijstalinea"/>
        <w:numPr>
          <w:ilvl w:val="0"/>
          <w:numId w:val="1"/>
        </w:numPr>
        <w:rPr>
          <w:b/>
          <w:u w:val="single"/>
        </w:rPr>
      </w:pPr>
      <w:r w:rsidRPr="00F629C0">
        <w:rPr>
          <w:b/>
          <w:u w:val="single"/>
        </w:rPr>
        <w:t>Algemeen</w:t>
      </w:r>
    </w:p>
    <w:p w14:paraId="3DA90521" w14:textId="4DE86B2F" w:rsidR="001A08BD" w:rsidRPr="009D3CA2" w:rsidRDefault="006C3522" w:rsidP="009D3CA2">
      <w:pPr>
        <w:pStyle w:val="Lijstalinea"/>
        <w:numPr>
          <w:ilvl w:val="0"/>
          <w:numId w:val="2"/>
        </w:numPr>
        <w:jc w:val="both"/>
        <w:rPr>
          <w:b/>
          <w:u w:val="single"/>
        </w:rPr>
      </w:pPr>
      <w:r>
        <w:t>Feestzalen</w:t>
      </w:r>
      <w:r w:rsidR="009D3CA2">
        <w:t xml:space="preserve"> ‘t Veilinghuis</w:t>
      </w:r>
      <w:r w:rsidR="001A08BD">
        <w:t>,</w:t>
      </w:r>
      <w:r w:rsidR="009D3CA2">
        <w:t xml:space="preserve"> NV Withofs Luc </w:t>
      </w:r>
      <w:r w:rsidR="001A08BD">
        <w:t xml:space="preserve">met zetel te 3800 Sint-Truiden, </w:t>
      </w:r>
      <w:proofErr w:type="spellStart"/>
      <w:r w:rsidR="001A08BD">
        <w:t>Tongersesteenweg</w:t>
      </w:r>
      <w:proofErr w:type="spellEnd"/>
      <w:r w:rsidR="001A08BD">
        <w:t xml:space="preserve"> 150,</w:t>
      </w:r>
      <w:r w:rsidR="002A4FDB">
        <w:t xml:space="preserve"> </w:t>
      </w:r>
      <w:r w:rsidR="001A08BD">
        <w:t>hier vertegenwoordigd door Luc</w:t>
      </w:r>
      <w:r w:rsidR="009D3CA2">
        <w:t xml:space="preserve"> en Jan </w:t>
      </w:r>
      <w:r w:rsidR="001A08BD">
        <w:t xml:space="preserve"> Withofs,  organiseert </w:t>
      </w:r>
      <w:r w:rsidR="001A08BD" w:rsidRPr="009D3CA2">
        <w:rPr>
          <w:u w:val="single"/>
        </w:rPr>
        <w:t xml:space="preserve">bij gelegenheid van </w:t>
      </w:r>
      <w:r w:rsidR="009D3CA2">
        <w:rPr>
          <w:u w:val="single"/>
        </w:rPr>
        <w:t>het 80 jarig bestaan, van ‘t Veilinghuis</w:t>
      </w:r>
      <w:r w:rsidR="001A08BD" w:rsidRPr="009D3CA2">
        <w:rPr>
          <w:u w:val="single"/>
        </w:rPr>
        <w:t>,</w:t>
      </w:r>
      <w:r w:rsidR="001A08BD">
        <w:t xml:space="preserve"> een wedstrijd </w:t>
      </w:r>
      <w:r w:rsidR="001A08BD" w:rsidRPr="009D3CA2">
        <w:rPr>
          <w:b/>
        </w:rPr>
        <w:t>“Win een uniek</w:t>
      </w:r>
      <w:r w:rsidR="009D3CA2">
        <w:rPr>
          <w:b/>
        </w:rPr>
        <w:t xml:space="preserve">e Brunch </w:t>
      </w:r>
      <w:r w:rsidR="001A08BD" w:rsidRPr="009D3CA2">
        <w:rPr>
          <w:b/>
        </w:rPr>
        <w:t xml:space="preserve"> voor </w:t>
      </w:r>
      <w:r w:rsidR="009D3CA2">
        <w:rPr>
          <w:b/>
        </w:rPr>
        <w:t>8</w:t>
      </w:r>
      <w:r w:rsidR="001A08BD" w:rsidRPr="009D3CA2">
        <w:rPr>
          <w:b/>
        </w:rPr>
        <w:t>0 personen t.w.v.</w:t>
      </w:r>
      <w:r w:rsidR="009D3CA2">
        <w:rPr>
          <w:b/>
        </w:rPr>
        <w:t xml:space="preserve"> </w:t>
      </w:r>
      <w:r w:rsidR="009D3CA2" w:rsidRPr="009D3CA2">
        <w:rPr>
          <w:b/>
        </w:rPr>
        <w:t>5</w:t>
      </w:r>
      <w:r w:rsidR="001A08BD" w:rsidRPr="009D3CA2">
        <w:rPr>
          <w:b/>
        </w:rPr>
        <w:t>000.00 EUR.”</w:t>
      </w:r>
      <w:r w:rsidR="002F7CE4" w:rsidRPr="009D3CA2">
        <w:rPr>
          <w:b/>
        </w:rPr>
        <w:t xml:space="preserve"> </w:t>
      </w:r>
    </w:p>
    <w:p w14:paraId="18369ACF" w14:textId="77777777" w:rsidR="00252A87" w:rsidRPr="009D3CA2" w:rsidRDefault="002F7CE4" w:rsidP="009D3CA2">
      <w:pPr>
        <w:pStyle w:val="Lijstalinea"/>
        <w:numPr>
          <w:ilvl w:val="0"/>
          <w:numId w:val="2"/>
        </w:numPr>
        <w:jc w:val="both"/>
        <w:rPr>
          <w:b/>
          <w:u w:val="single"/>
        </w:rPr>
      </w:pPr>
      <w:r w:rsidRPr="002F7CE4">
        <w:rPr>
          <w:u w:val="single"/>
        </w:rPr>
        <w:t xml:space="preserve">De wedstrijd gebeurt rond het uitdelen en het in ontvangst nemen van </w:t>
      </w:r>
      <w:r w:rsidR="009D3CA2">
        <w:rPr>
          <w:u w:val="single"/>
        </w:rPr>
        <w:t xml:space="preserve">Inschrijving formulieren </w:t>
      </w:r>
      <w:r w:rsidRPr="002F7CE4">
        <w:rPr>
          <w:u w:val="single"/>
        </w:rPr>
        <w:t>.</w:t>
      </w:r>
      <w:r w:rsidR="009D3CA2" w:rsidRPr="009D3CA2">
        <w:rPr>
          <w:b/>
        </w:rPr>
        <w:t xml:space="preserve"> “Win een uniek</w:t>
      </w:r>
      <w:r w:rsidR="009D3CA2">
        <w:rPr>
          <w:b/>
        </w:rPr>
        <w:t xml:space="preserve">e Brunch </w:t>
      </w:r>
      <w:r w:rsidR="009D3CA2" w:rsidRPr="009D3CA2">
        <w:rPr>
          <w:b/>
        </w:rPr>
        <w:t xml:space="preserve"> voor </w:t>
      </w:r>
      <w:r w:rsidR="009D3CA2">
        <w:rPr>
          <w:b/>
        </w:rPr>
        <w:t>8</w:t>
      </w:r>
      <w:r w:rsidR="009D3CA2" w:rsidRPr="009D3CA2">
        <w:rPr>
          <w:b/>
        </w:rPr>
        <w:t>0 personen t.w.v.</w:t>
      </w:r>
      <w:r w:rsidR="009D3CA2">
        <w:rPr>
          <w:b/>
        </w:rPr>
        <w:t xml:space="preserve"> </w:t>
      </w:r>
      <w:r w:rsidR="009D3CA2" w:rsidRPr="009D3CA2">
        <w:rPr>
          <w:b/>
        </w:rPr>
        <w:t xml:space="preserve">5000.00 EUR.” </w:t>
      </w:r>
      <w:r w:rsidR="00252A87">
        <w:t>Onderhavig reglement bevat de voorwaarden en de regels van toepassing tussen enerzijds de deelnemers aan de wedstrijd en anderzijds de organisatie.</w:t>
      </w:r>
    </w:p>
    <w:p w14:paraId="01DDA62F" w14:textId="77777777" w:rsidR="00252A87" w:rsidRDefault="00252A87" w:rsidP="00996C19">
      <w:pPr>
        <w:pStyle w:val="Lijstalinea"/>
        <w:spacing w:after="0" w:line="240" w:lineRule="auto"/>
        <w:ind w:left="1080"/>
        <w:jc w:val="both"/>
      </w:pPr>
      <w:r>
        <w:t>Enkel mits volledige aanvaarding van dit reglement, kan men deelnemen aan de wedstrijd.</w:t>
      </w:r>
    </w:p>
    <w:p w14:paraId="2F3D0848" w14:textId="77777777" w:rsidR="00F629C0" w:rsidRDefault="00F629C0" w:rsidP="00996C19">
      <w:pPr>
        <w:pStyle w:val="Lijstalinea"/>
        <w:numPr>
          <w:ilvl w:val="0"/>
          <w:numId w:val="2"/>
        </w:numPr>
        <w:jc w:val="both"/>
      </w:pPr>
      <w:r>
        <w:t xml:space="preserve">De wedstrijd start op </w:t>
      </w:r>
      <w:r w:rsidR="009D3CA2">
        <w:t xml:space="preserve">1 mei 2019 </w:t>
      </w:r>
      <w:r>
        <w:t xml:space="preserve"> te 12.00 uur en loopt to</w:t>
      </w:r>
      <w:r w:rsidR="009D3CA2">
        <w:t>t 27 december 2019, om 20.00 uur</w:t>
      </w:r>
      <w:r>
        <w:t xml:space="preserve">. </w:t>
      </w:r>
      <w:r w:rsidR="002F7CE4">
        <w:t xml:space="preserve">Ze </w:t>
      </w:r>
      <w:r>
        <w:t xml:space="preserve">kan </w:t>
      </w:r>
      <w:r w:rsidR="00252A87">
        <w:t xml:space="preserve">door de organisator </w:t>
      </w:r>
      <w:r>
        <w:t>op elk moment worden uitgebreid, onderbroken, stopgezet of verlengd</w:t>
      </w:r>
      <w:r w:rsidR="00252A87">
        <w:t>.</w:t>
      </w:r>
    </w:p>
    <w:p w14:paraId="53737644" w14:textId="77777777" w:rsidR="00063D47" w:rsidRDefault="00063D47" w:rsidP="00996C19">
      <w:pPr>
        <w:pStyle w:val="Lijstalinea"/>
        <w:numPr>
          <w:ilvl w:val="0"/>
          <w:numId w:val="2"/>
        </w:numPr>
        <w:jc w:val="both"/>
      </w:pPr>
      <w:r>
        <w:t>De wedstrijd wordt gratis aangeboden en doet geen wettelijke verbintenis ontst</w:t>
      </w:r>
      <w:r w:rsidR="000326BD">
        <w:t xml:space="preserve">aan uit hoofde van </w:t>
      </w:r>
      <w:r w:rsidR="009D3CA2">
        <w:t>‘t Veilinghuis</w:t>
      </w:r>
      <w:r>
        <w:t xml:space="preserve">. </w:t>
      </w:r>
      <w:r w:rsidR="00996C19">
        <w:t xml:space="preserve"> </w:t>
      </w:r>
      <w:r>
        <w:t xml:space="preserve">Bijgevolg  is elke aansprakelijkheid </w:t>
      </w:r>
      <w:proofErr w:type="spellStart"/>
      <w:r w:rsidR="00252A87">
        <w:t>opzichtens</w:t>
      </w:r>
      <w:proofErr w:type="spellEnd"/>
      <w:r w:rsidR="00252A87">
        <w:t xml:space="preserve"> </w:t>
      </w:r>
      <w:r>
        <w:t xml:space="preserve"> de deelnemers aan de wedstrijd </w:t>
      </w:r>
      <w:r w:rsidR="002F7CE4">
        <w:t xml:space="preserve">uitgesloten. </w:t>
      </w:r>
      <w:r w:rsidR="00996C19">
        <w:t xml:space="preserve"> </w:t>
      </w:r>
      <w:r w:rsidR="009D3CA2">
        <w:t xml:space="preserve">’t Veilinghuis </w:t>
      </w:r>
      <w:r>
        <w:t xml:space="preserve"> aanvaardt geen </w:t>
      </w:r>
      <w:r w:rsidR="00252A87">
        <w:t xml:space="preserve">enkele </w:t>
      </w:r>
      <w:r>
        <w:t xml:space="preserve">verantwoordelijkheid voor enig onsuccesvolle poging om deel te nemen aan de wedstrijd. Dit </w:t>
      </w:r>
      <w:r w:rsidR="002F7CE4">
        <w:t>betekent,</w:t>
      </w:r>
      <w:r>
        <w:t xml:space="preserve"> in het bijzonder, maar niet uitsluitend, </w:t>
      </w:r>
      <w:r w:rsidR="002F7CE4">
        <w:t xml:space="preserve">geen aansprakelijkheid voor </w:t>
      </w:r>
      <w:r>
        <w:t xml:space="preserve"> technische onderbrekingen, vertragingen in het ontvangen, verlies of beschadiging bij het afgeven van een geldig</w:t>
      </w:r>
      <w:r w:rsidR="009D3CA2">
        <w:t xml:space="preserve"> inschrijvingsformulier</w:t>
      </w:r>
      <w:r>
        <w:t xml:space="preserve"> .</w:t>
      </w:r>
    </w:p>
    <w:p w14:paraId="0F8D03D2" w14:textId="77777777" w:rsidR="00204FE5" w:rsidRDefault="009D3CA2" w:rsidP="009D3CA2">
      <w:pPr>
        <w:pStyle w:val="Lijstalinea"/>
        <w:numPr>
          <w:ilvl w:val="0"/>
          <w:numId w:val="2"/>
        </w:numPr>
        <w:jc w:val="both"/>
      </w:pPr>
      <w:r>
        <w:t>Het inschrijvingsformulier is enkel geldig als alle gegevens zijn ingevuld en correct zijn, niet volledige ingevulde inschrijvingspapieren kunnen niet winnen, indien zei als winnaar getrokken worden.</w:t>
      </w:r>
      <w:r w:rsidR="006C3522">
        <w:t xml:space="preserve"> Dan zal er een andere inschrijvingsformulier getrokken worden dat wel volledig in orde is.</w:t>
      </w:r>
    </w:p>
    <w:p w14:paraId="2FD83F18" w14:textId="77777777" w:rsidR="00204FE5" w:rsidRDefault="00F2567A" w:rsidP="00996C19">
      <w:pPr>
        <w:pStyle w:val="Lijstalinea"/>
        <w:numPr>
          <w:ilvl w:val="0"/>
          <w:numId w:val="2"/>
        </w:numPr>
        <w:jc w:val="both"/>
      </w:pPr>
      <w:r>
        <w:t xml:space="preserve">Geschillen aangaande de wedstrijd worden beslecht door </w:t>
      </w:r>
      <w:r w:rsidR="009D3CA2">
        <w:t>‘t Veilinghuis</w:t>
      </w:r>
      <w:r>
        <w:t>. De beslissingen zijn bindend en zullen finaal zijn en geen enkele deelnemer zal enig recht hebben op een herziening of beroep.</w:t>
      </w:r>
    </w:p>
    <w:p w14:paraId="15F95137" w14:textId="77777777" w:rsidR="00F2567A" w:rsidRDefault="00F2567A" w:rsidP="00996C19">
      <w:pPr>
        <w:pStyle w:val="Lijstalinea"/>
        <w:numPr>
          <w:ilvl w:val="0"/>
          <w:numId w:val="2"/>
        </w:numPr>
        <w:jc w:val="both"/>
      </w:pPr>
      <w:r>
        <w:t>De organisatoren kunnen niet aansprakelijk worden gesteld voor ongevallen, kosten en schade, van welke aard of om welke red</w:t>
      </w:r>
      <w:r w:rsidR="00943E94">
        <w:t>e</w:t>
      </w:r>
      <w:r>
        <w:t xml:space="preserve">n ook, die toe te schrijven </w:t>
      </w:r>
      <w:r w:rsidR="00996C19">
        <w:t xml:space="preserve">zijn </w:t>
      </w:r>
      <w:r>
        <w:t>aan deelname aan de wedstrijd, de toekenning van de prijzen of de ontvangst of het gebruik van de artikels, en dit in welke vorm ook.</w:t>
      </w:r>
    </w:p>
    <w:p w14:paraId="18AD6820" w14:textId="77777777" w:rsidR="00F2567A" w:rsidRDefault="00F2567A" w:rsidP="00996C19">
      <w:pPr>
        <w:pStyle w:val="Lijstalinea"/>
        <w:numPr>
          <w:ilvl w:val="0"/>
          <w:numId w:val="2"/>
        </w:numPr>
        <w:jc w:val="both"/>
      </w:pPr>
      <w:r>
        <w:t xml:space="preserve">Indien een bepaling van dit reglement ongeldig of </w:t>
      </w:r>
      <w:r w:rsidR="000326BD">
        <w:t>niet-</w:t>
      </w:r>
      <w:r>
        <w:t>afdwingbaar zou worden verklaard, zal dit geen invloed hebben op de geldigheid of afdwingbaarheid van andere bepalingen.</w:t>
      </w:r>
    </w:p>
    <w:p w14:paraId="4F804F7E" w14:textId="77777777" w:rsidR="00F2567A" w:rsidRDefault="00F2567A" w:rsidP="00996C19">
      <w:pPr>
        <w:pStyle w:val="Lijstalinea"/>
        <w:jc w:val="both"/>
        <w:rPr>
          <w:b/>
          <w:u w:val="single"/>
        </w:rPr>
      </w:pPr>
    </w:p>
    <w:p w14:paraId="087673A3" w14:textId="77777777" w:rsidR="00F2567A" w:rsidRDefault="00F2567A" w:rsidP="00EC2520">
      <w:pPr>
        <w:pStyle w:val="Lijstalinea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F2567A">
        <w:rPr>
          <w:b/>
          <w:u w:val="single"/>
        </w:rPr>
        <w:t xml:space="preserve">Deelname </w:t>
      </w:r>
    </w:p>
    <w:p w14:paraId="433EE60B" w14:textId="77777777" w:rsidR="00F2567A" w:rsidRDefault="00F2567A" w:rsidP="00EC2520">
      <w:pPr>
        <w:pStyle w:val="Lijstalinea"/>
        <w:numPr>
          <w:ilvl w:val="0"/>
          <w:numId w:val="3"/>
        </w:numPr>
        <w:jc w:val="both"/>
      </w:pPr>
      <w:r w:rsidRPr="00F2567A">
        <w:t>Alvorens te kunnen spelen</w:t>
      </w:r>
      <w:r>
        <w:t xml:space="preserve"> moet men het wedstrijdreglement </w:t>
      </w:r>
      <w:r w:rsidR="00EC2520">
        <w:t>ge</w:t>
      </w:r>
      <w:r>
        <w:t xml:space="preserve">lezen </w:t>
      </w:r>
      <w:r w:rsidR="00EC2520">
        <w:t xml:space="preserve">hebben </w:t>
      </w:r>
      <w:r>
        <w:t xml:space="preserve">en aanvaarden. Door speler te worden, aanvaardt men onderhavig reglement, evenals de beslissing van de wedstrijdleiding. Deze beslissingen zijn definitief en bindend. </w:t>
      </w:r>
    </w:p>
    <w:p w14:paraId="5F0C05D1" w14:textId="7F7FD9DD" w:rsidR="00F2567A" w:rsidRDefault="00F2567A" w:rsidP="00EC2520">
      <w:pPr>
        <w:pStyle w:val="Lijstalinea"/>
        <w:numPr>
          <w:ilvl w:val="0"/>
          <w:numId w:val="3"/>
        </w:numPr>
        <w:jc w:val="both"/>
      </w:pPr>
      <w:r>
        <w:t xml:space="preserve">Deelname aan de wedstrijd gebeurd door </w:t>
      </w:r>
      <w:r w:rsidR="009D3CA2">
        <w:t xml:space="preserve"> aanwezig </w:t>
      </w:r>
      <w:r w:rsidR="007976DE">
        <w:t xml:space="preserve">en of een bezoek te brengen </w:t>
      </w:r>
      <w:r w:rsidR="009D3CA2">
        <w:t xml:space="preserve">in Brasserie ’t Veilinghuis, feestzalen ’t Veilinghuis, </w:t>
      </w:r>
      <w:r w:rsidR="007976DE">
        <w:t xml:space="preserve">U aanvaard het inschrijvingsformulier war u alle gegevens op </w:t>
      </w:r>
      <w:r w:rsidR="002A4FDB">
        <w:t>invult</w:t>
      </w:r>
      <w:r w:rsidR="007976DE">
        <w:t>.</w:t>
      </w:r>
    </w:p>
    <w:p w14:paraId="6B480A40" w14:textId="77777777" w:rsidR="00943E94" w:rsidRDefault="00943E94" w:rsidP="00EC2520">
      <w:pPr>
        <w:pStyle w:val="Lijstalinea"/>
        <w:numPr>
          <w:ilvl w:val="0"/>
          <w:numId w:val="3"/>
        </w:numPr>
        <w:jc w:val="both"/>
      </w:pPr>
      <w:r>
        <w:t>Iedereen die een</w:t>
      </w:r>
      <w:r w:rsidR="007976DE">
        <w:t xml:space="preserve"> inschrijvingsformulier invult wo</w:t>
      </w:r>
      <w:r>
        <w:t>rdt</w:t>
      </w:r>
      <w:r w:rsidR="00C63377">
        <w:t xml:space="preserve"> dus </w:t>
      </w:r>
      <w:r>
        <w:t xml:space="preserve"> “ speler “ genoemd.</w:t>
      </w:r>
    </w:p>
    <w:p w14:paraId="45BE2599" w14:textId="77777777" w:rsidR="006C3522" w:rsidRDefault="006C3522" w:rsidP="00EC2520">
      <w:pPr>
        <w:pStyle w:val="Lijstalinea"/>
        <w:numPr>
          <w:ilvl w:val="0"/>
          <w:numId w:val="3"/>
        </w:numPr>
        <w:jc w:val="both"/>
      </w:pPr>
      <w:r>
        <w:lastRenderedPageBreak/>
        <w:t>U steekt het volledig ingevulde inschrijvingsformulier in de daar voorziene bus/ doos/ glazen pot</w:t>
      </w:r>
      <w:r w:rsidR="00D30D4C">
        <w:t xml:space="preserve"> of dergelijke.</w:t>
      </w:r>
    </w:p>
    <w:p w14:paraId="2AB52B3C" w14:textId="77777777" w:rsidR="00943E94" w:rsidRDefault="00943E94" w:rsidP="00EC2520">
      <w:pPr>
        <w:pStyle w:val="Lijstalinea"/>
        <w:numPr>
          <w:ilvl w:val="0"/>
          <w:numId w:val="3"/>
        </w:numPr>
        <w:jc w:val="both"/>
      </w:pPr>
      <w:r>
        <w:t>Iedere speler speelt individueel.</w:t>
      </w:r>
    </w:p>
    <w:p w14:paraId="03486FAC" w14:textId="66D5E2B4" w:rsidR="00943E94" w:rsidRDefault="00943E94" w:rsidP="00EC2520">
      <w:pPr>
        <w:pStyle w:val="Lijstalinea"/>
        <w:numPr>
          <w:ilvl w:val="0"/>
          <w:numId w:val="3"/>
        </w:numPr>
        <w:jc w:val="both"/>
      </w:pPr>
      <w:r>
        <w:t>Komen niet in aanmerking voor het winnen van de prij</w:t>
      </w:r>
      <w:r w:rsidR="000326BD">
        <w:t xml:space="preserve">s: </w:t>
      </w:r>
      <w:r w:rsidR="007976DE">
        <w:t xml:space="preserve">personeel die tewerk gesteld zijn in LW </w:t>
      </w:r>
      <w:proofErr w:type="spellStart"/>
      <w:r w:rsidR="007976DE">
        <w:t>inVest</w:t>
      </w:r>
      <w:proofErr w:type="spellEnd"/>
      <w:r w:rsidR="007976DE">
        <w:t xml:space="preserve"> en of Nv </w:t>
      </w:r>
      <w:proofErr w:type="spellStart"/>
      <w:r w:rsidR="007976DE">
        <w:t>withofs</w:t>
      </w:r>
      <w:proofErr w:type="spellEnd"/>
      <w:r w:rsidR="007976DE">
        <w:t xml:space="preserve"> .</w:t>
      </w:r>
    </w:p>
    <w:p w14:paraId="0CF0C8EB" w14:textId="77777777" w:rsidR="00943E94" w:rsidRDefault="00943E94" w:rsidP="00EC2520">
      <w:pPr>
        <w:pStyle w:val="Lijstalinea"/>
        <w:numPr>
          <w:ilvl w:val="0"/>
          <w:numId w:val="3"/>
        </w:numPr>
        <w:jc w:val="both"/>
      </w:pPr>
      <w:r>
        <w:t>Al de spelers moeten minstens 18 jaar oud zijn.</w:t>
      </w:r>
    </w:p>
    <w:p w14:paraId="0C589207" w14:textId="77777777" w:rsidR="00C63377" w:rsidRDefault="00C63377" w:rsidP="00C63377">
      <w:pPr>
        <w:pStyle w:val="Lijstalinea"/>
        <w:ind w:left="1440"/>
        <w:jc w:val="both"/>
      </w:pPr>
    </w:p>
    <w:p w14:paraId="3CE6D8EC" w14:textId="77777777" w:rsidR="00DA7B66" w:rsidRDefault="00DA7B66" w:rsidP="00C63377">
      <w:pPr>
        <w:pStyle w:val="Lijstalinea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DA7B66">
        <w:rPr>
          <w:b/>
          <w:u w:val="single"/>
        </w:rPr>
        <w:t xml:space="preserve">Wedstrijdverloop </w:t>
      </w:r>
    </w:p>
    <w:p w14:paraId="7F1C9DC4" w14:textId="77777777" w:rsidR="00DA7B66" w:rsidRDefault="00DA7B66" w:rsidP="00C63377">
      <w:pPr>
        <w:ind w:firstLine="708"/>
      </w:pPr>
      <w:r w:rsidRPr="00DA7B66">
        <w:t>De wedstrijd bestaat erin deel te nemen zoals hierboven vermeld.</w:t>
      </w:r>
    </w:p>
    <w:p w14:paraId="07DD5ED2" w14:textId="77777777" w:rsidR="00DA7B66" w:rsidRDefault="00DA7B66" w:rsidP="00DA7B66">
      <w:pPr>
        <w:pStyle w:val="Lijstalinea"/>
        <w:numPr>
          <w:ilvl w:val="0"/>
          <w:numId w:val="1"/>
        </w:numPr>
        <w:rPr>
          <w:b/>
          <w:u w:val="single"/>
        </w:rPr>
      </w:pPr>
      <w:r w:rsidRPr="00DA7B66">
        <w:rPr>
          <w:b/>
          <w:u w:val="single"/>
        </w:rPr>
        <w:t>Prijzen</w:t>
      </w:r>
    </w:p>
    <w:p w14:paraId="528B4015" w14:textId="77777777" w:rsidR="00DA7B66" w:rsidRDefault="00DA7B66" w:rsidP="00913BD2">
      <w:pPr>
        <w:pStyle w:val="Lijstalinea"/>
      </w:pPr>
      <w:r>
        <w:t>Een unie</w:t>
      </w:r>
      <w:r w:rsidR="007976DE">
        <w:t>ke Brunch</w:t>
      </w:r>
      <w:r>
        <w:t xml:space="preserve"> voor </w:t>
      </w:r>
      <w:r w:rsidR="007976DE">
        <w:t>8</w:t>
      </w:r>
      <w:r>
        <w:t>0 personen op een zo</w:t>
      </w:r>
      <w:r w:rsidR="007976DE">
        <w:t>ndag in de maand juli en of aug van het jaar 2020.</w:t>
      </w:r>
      <w:r>
        <w:t xml:space="preserve"> Waarde </w:t>
      </w:r>
      <w:r w:rsidR="007976DE">
        <w:t>5</w:t>
      </w:r>
      <w:r>
        <w:t xml:space="preserve">000.00 € </w:t>
      </w:r>
    </w:p>
    <w:p w14:paraId="43263C65" w14:textId="77777777" w:rsidR="00DA7B66" w:rsidRDefault="000326BD" w:rsidP="00913BD2">
      <w:pPr>
        <w:pStyle w:val="Lijstalinea"/>
      </w:pPr>
      <w:r>
        <w:t>1</w:t>
      </w:r>
      <w:r w:rsidR="007976DE">
        <w:t>1</w:t>
      </w:r>
      <w:r>
        <w:t>u S</w:t>
      </w:r>
      <w:r w:rsidR="00DA7B66">
        <w:t xml:space="preserve">tart met een </w:t>
      </w:r>
      <w:r w:rsidR="007976DE">
        <w:t>Cava</w:t>
      </w:r>
      <w:r w:rsidR="00DA7B66">
        <w:t xml:space="preserve"> of appelsiensa</w:t>
      </w:r>
      <w:r w:rsidR="007976DE">
        <w:t>p.</w:t>
      </w:r>
    </w:p>
    <w:p w14:paraId="2CE7D592" w14:textId="77777777" w:rsidR="00DA7B66" w:rsidRDefault="00DA7B66" w:rsidP="007976DE">
      <w:pPr>
        <w:pStyle w:val="Lijstalinea"/>
      </w:pPr>
      <w:r>
        <w:t>1</w:t>
      </w:r>
      <w:r w:rsidR="007976DE">
        <w:t>1</w:t>
      </w:r>
      <w:r>
        <w:t>u</w:t>
      </w:r>
      <w:r w:rsidR="007976DE">
        <w:t>30 Een Brunch met ontbijt, koud buffet</w:t>
      </w:r>
      <w:r w:rsidR="00D30D4C">
        <w:t xml:space="preserve"> ( 4 soorten vis en 4 soorten vlees) </w:t>
      </w:r>
      <w:r w:rsidR="007976DE">
        <w:t xml:space="preserve"> en warm buffet</w:t>
      </w:r>
      <w:r w:rsidR="00D30D4C">
        <w:t xml:space="preserve"> ( 2 soorten vis, 2 soorten vlees, 1 </w:t>
      </w:r>
      <w:proofErr w:type="spellStart"/>
      <w:r w:rsidR="00D30D4C">
        <w:t>vegie</w:t>
      </w:r>
      <w:proofErr w:type="spellEnd"/>
      <w:r w:rsidR="00D30D4C">
        <w:t xml:space="preserve"> schotel) </w:t>
      </w:r>
      <w:r w:rsidR="007976DE">
        <w:t xml:space="preserve"> gevolgd door een </w:t>
      </w:r>
      <w:proofErr w:type="spellStart"/>
      <w:r w:rsidR="007976DE">
        <w:t>dessertenbuffet</w:t>
      </w:r>
      <w:proofErr w:type="spellEnd"/>
      <w:r w:rsidR="007976DE">
        <w:t>.</w:t>
      </w:r>
    </w:p>
    <w:p w14:paraId="54F90493" w14:textId="77777777" w:rsidR="00DA7B66" w:rsidRDefault="007976DE" w:rsidP="00913BD2">
      <w:pPr>
        <w:pStyle w:val="Lijstalinea"/>
      </w:pPr>
      <w:r>
        <w:t>Brunch start om 11.00 uur en zal duren tem 17.00 uur.</w:t>
      </w:r>
      <w:r w:rsidR="00D30D4C">
        <w:t xml:space="preserve"> Daar zullen ook de dranken inbegrepen zijn, tussen 11 u en 17 u. ( cava, witte en rode wijn, frisdranken, waters, 2 lichte bruine bieren en 2 blonde bieren, koffie, thee )</w:t>
      </w:r>
    </w:p>
    <w:p w14:paraId="703160A1" w14:textId="77777777" w:rsidR="00D30D4C" w:rsidRDefault="00D30D4C" w:rsidP="00913BD2">
      <w:pPr>
        <w:pStyle w:val="Lijstalinea"/>
      </w:pPr>
    </w:p>
    <w:p w14:paraId="3154E98A" w14:textId="77777777" w:rsidR="007976DE" w:rsidRDefault="007976DE" w:rsidP="00913BD2">
      <w:pPr>
        <w:pStyle w:val="Lijstalinea"/>
      </w:pPr>
    </w:p>
    <w:p w14:paraId="21902016" w14:textId="77777777" w:rsidR="00DA7B66" w:rsidRDefault="00DA7B66" w:rsidP="00913BD2">
      <w:pPr>
        <w:pStyle w:val="Lijstalinea"/>
        <w:numPr>
          <w:ilvl w:val="0"/>
          <w:numId w:val="6"/>
        </w:numPr>
        <w:jc w:val="both"/>
      </w:pPr>
      <w:r>
        <w:t>DE PRIJS KAN NIET OMGERUILD WORDEN IN KONTANTEN.</w:t>
      </w:r>
    </w:p>
    <w:p w14:paraId="312BB460" w14:textId="77777777" w:rsidR="00DA7B66" w:rsidRDefault="00DA7B66" w:rsidP="00913BD2">
      <w:pPr>
        <w:pStyle w:val="Lijstalinea"/>
        <w:ind w:left="1440"/>
        <w:jc w:val="both"/>
      </w:pPr>
      <w:r>
        <w:t xml:space="preserve">De prijs kan uiteraard geweigerd worden </w:t>
      </w:r>
      <w:r w:rsidR="00494652">
        <w:t xml:space="preserve">en zal dan </w:t>
      </w:r>
      <w:r w:rsidR="00052814">
        <w:t xml:space="preserve">ter beschikking blijven van </w:t>
      </w:r>
      <w:r w:rsidR="007976DE">
        <w:t>‘t Veilinghuis</w:t>
      </w:r>
      <w:r w:rsidR="00494652">
        <w:t>.</w:t>
      </w:r>
    </w:p>
    <w:p w14:paraId="74B38C2E" w14:textId="77777777" w:rsidR="00494652" w:rsidRDefault="00494652" w:rsidP="00913BD2">
      <w:pPr>
        <w:pStyle w:val="Lijstalinea"/>
        <w:numPr>
          <w:ilvl w:val="0"/>
          <w:numId w:val="6"/>
        </w:numPr>
        <w:jc w:val="both"/>
      </w:pPr>
      <w:r>
        <w:t>Vanaf het winnen van de prijs valt de volledige verantwoo</w:t>
      </w:r>
      <w:r w:rsidR="00052814">
        <w:t xml:space="preserve">rdelijkheid van </w:t>
      </w:r>
      <w:r w:rsidR="007976DE">
        <w:t xml:space="preserve"> ’t Veilinghuis </w:t>
      </w:r>
      <w:r>
        <w:t>weg  en kunnen ze in geen geval verantwoordelijk gesteld worden voor diefstal, schade en of ongevallen.</w:t>
      </w:r>
    </w:p>
    <w:p w14:paraId="2715C197" w14:textId="77777777" w:rsidR="00913BD2" w:rsidRDefault="00913BD2" w:rsidP="00913BD2">
      <w:pPr>
        <w:pStyle w:val="Lijstalinea"/>
        <w:ind w:left="1440"/>
        <w:jc w:val="both"/>
      </w:pPr>
    </w:p>
    <w:p w14:paraId="08B08185" w14:textId="77777777" w:rsidR="00494652" w:rsidRDefault="00494652" w:rsidP="00494652">
      <w:pPr>
        <w:pStyle w:val="Lijstalinea"/>
        <w:numPr>
          <w:ilvl w:val="0"/>
          <w:numId w:val="1"/>
        </w:numPr>
        <w:rPr>
          <w:b/>
          <w:u w:val="single"/>
        </w:rPr>
      </w:pPr>
      <w:r w:rsidRPr="00494652">
        <w:rPr>
          <w:b/>
          <w:u w:val="single"/>
        </w:rPr>
        <w:t>Winnaars</w:t>
      </w:r>
    </w:p>
    <w:p w14:paraId="76657F9D" w14:textId="77777777" w:rsidR="00494652" w:rsidRPr="00494652" w:rsidRDefault="00494652" w:rsidP="00494652">
      <w:pPr>
        <w:pStyle w:val="Lijstalinea"/>
      </w:pPr>
      <w:r>
        <w:rPr>
          <w:b/>
          <w:u w:val="single"/>
        </w:rPr>
        <w:t>Datums trekking :</w:t>
      </w:r>
    </w:p>
    <w:p w14:paraId="2EDDA1FF" w14:textId="3666F120" w:rsidR="00494652" w:rsidRDefault="00913BD2" w:rsidP="006C3522">
      <w:pPr>
        <w:pStyle w:val="Lijstalinea"/>
        <w:numPr>
          <w:ilvl w:val="0"/>
          <w:numId w:val="6"/>
        </w:numPr>
        <w:jc w:val="both"/>
      </w:pPr>
      <w:r w:rsidRPr="003D4E42">
        <w:rPr>
          <w:u w:val="single"/>
        </w:rPr>
        <w:t xml:space="preserve">De trekking van de winnaars gebeurt op </w:t>
      </w:r>
      <w:r w:rsidR="007976DE">
        <w:rPr>
          <w:u w:val="single"/>
        </w:rPr>
        <w:t xml:space="preserve">31 december 2019 in ’t Veilinghuis, tijdens oudejaarsnacht </w:t>
      </w:r>
      <w:r w:rsidR="006C3522">
        <w:t>rond 23.00 uur , zal er iemand gevraagd worden om 1 inschrijvingsformulier komen te trekken.</w:t>
      </w:r>
    </w:p>
    <w:p w14:paraId="079C8623" w14:textId="77777777" w:rsidR="00494652" w:rsidRDefault="00494652" w:rsidP="00692F44">
      <w:pPr>
        <w:pStyle w:val="Lijstalinea"/>
        <w:numPr>
          <w:ilvl w:val="0"/>
          <w:numId w:val="6"/>
        </w:numPr>
        <w:jc w:val="both"/>
      </w:pPr>
      <w:r>
        <w:t>De winnaar aanvaard</w:t>
      </w:r>
      <w:r w:rsidR="00225ED1">
        <w:t>t</w:t>
      </w:r>
      <w:r>
        <w:t xml:space="preserve"> dat </w:t>
      </w:r>
      <w:r w:rsidR="00225ED1">
        <w:t>zijn</w:t>
      </w:r>
      <w:r>
        <w:t xml:space="preserve"> naam en </w:t>
      </w:r>
      <w:r w:rsidR="00225ED1">
        <w:t>zijn</w:t>
      </w:r>
      <w:r>
        <w:t xml:space="preserve"> foto op de website , facebook, </w:t>
      </w:r>
      <w:r w:rsidR="00225ED1">
        <w:t xml:space="preserve">en in de </w:t>
      </w:r>
      <w:r>
        <w:t>pers</w:t>
      </w:r>
      <w:r w:rsidR="00225ED1">
        <w:t xml:space="preserve">verslagen van </w:t>
      </w:r>
      <w:r w:rsidR="006C3522">
        <w:t xml:space="preserve">’t Veilinghuis </w:t>
      </w:r>
      <w:r w:rsidR="00225ED1">
        <w:t>komt</w:t>
      </w:r>
      <w:r w:rsidR="00052814">
        <w:t xml:space="preserve">. Uiteraard kan </w:t>
      </w:r>
      <w:r w:rsidR="006C3522">
        <w:t xml:space="preserve">’t Veilinghuis </w:t>
      </w:r>
      <w:r w:rsidR="00225ED1">
        <w:t>, alsmede haar sponsors</w:t>
      </w:r>
      <w:r w:rsidR="003D4E42">
        <w:t>,</w:t>
      </w:r>
      <w:r>
        <w:t xml:space="preserve">  de namen van de win</w:t>
      </w:r>
      <w:r w:rsidR="00052814">
        <w:t>n</w:t>
      </w:r>
      <w:r>
        <w:t>aar en de foto’s die bij deze prijsuitreiking worden gemaakt voor promotionele redenen gebruik</w:t>
      </w:r>
      <w:r w:rsidR="00225ED1">
        <w:t>en.</w:t>
      </w:r>
    </w:p>
    <w:p w14:paraId="1AD29FAB" w14:textId="77777777" w:rsidR="00225ED1" w:rsidRDefault="00494652" w:rsidP="00692F44">
      <w:pPr>
        <w:pStyle w:val="Lijstalinea"/>
        <w:numPr>
          <w:ilvl w:val="0"/>
          <w:numId w:val="6"/>
        </w:numPr>
        <w:jc w:val="both"/>
      </w:pPr>
      <w:r>
        <w:t>Bij schending van één van de clausules van onderhavig reglement, poging tot</w:t>
      </w:r>
      <w:r w:rsidR="00225ED1">
        <w:t xml:space="preserve"> fraude of vals spelen, wordt d</w:t>
      </w:r>
      <w:r>
        <w:t xml:space="preserve">e prijs krachtens dit reglement </w:t>
      </w:r>
      <w:r w:rsidR="00225ED1">
        <w:t xml:space="preserve">niet </w:t>
      </w:r>
      <w:r>
        <w:t>toegekend</w:t>
      </w:r>
      <w:r w:rsidR="00225ED1">
        <w:t>. De prijs kan</w:t>
      </w:r>
      <w:r>
        <w:t xml:space="preserve"> opnieuw in het spel </w:t>
      </w:r>
      <w:r w:rsidR="00225ED1">
        <w:t>worden gebracht en</w:t>
      </w:r>
      <w:r>
        <w:t xml:space="preserve"> de winnaar</w:t>
      </w:r>
      <w:r w:rsidR="00225ED1">
        <w:t xml:space="preserve"> kan</w:t>
      </w:r>
      <w:r>
        <w:t xml:space="preserve"> geen aanspraak maken op enig</w:t>
      </w:r>
      <w:r w:rsidR="00225ED1">
        <w:t>e</w:t>
      </w:r>
      <w:r>
        <w:t xml:space="preserve"> winst van welk type </w:t>
      </w:r>
      <w:r w:rsidR="00052814">
        <w:t>en welke aard ook. De organi</w:t>
      </w:r>
      <w:r w:rsidR="0098687A">
        <w:t>satoren behouden zich teven</w:t>
      </w:r>
      <w:r w:rsidR="00052814">
        <w:t xml:space="preserve">s </w:t>
      </w:r>
      <w:r w:rsidR="0098687A">
        <w:t>het</w:t>
      </w:r>
      <w:r w:rsidR="00052814">
        <w:t xml:space="preserve"> recht  voor om deel</w:t>
      </w:r>
      <w:r w:rsidR="0098687A">
        <w:t>nemers die vals spelen, fr</w:t>
      </w:r>
      <w:r w:rsidR="00052814">
        <w:t>a</w:t>
      </w:r>
      <w:r w:rsidR="00225ED1">
        <w:t>uderen of het huidig reg</w:t>
      </w:r>
      <w:r w:rsidR="0098687A">
        <w:t>lement trachten te omzeilen , te diskwalificeren</w:t>
      </w:r>
      <w:r w:rsidR="00225ED1">
        <w:t>.</w:t>
      </w:r>
    </w:p>
    <w:p w14:paraId="1D442A61" w14:textId="77777777" w:rsidR="00225ED1" w:rsidRDefault="00225ED1" w:rsidP="00225ED1">
      <w:pPr>
        <w:pStyle w:val="Lijstalinea"/>
        <w:ind w:left="1440"/>
        <w:jc w:val="both"/>
      </w:pPr>
    </w:p>
    <w:p w14:paraId="5B1A9B1C" w14:textId="77777777" w:rsidR="0098687A" w:rsidRDefault="0098687A" w:rsidP="00225ED1">
      <w:pPr>
        <w:pStyle w:val="Lijstalinea"/>
        <w:ind w:left="1440"/>
        <w:jc w:val="both"/>
      </w:pPr>
      <w:r>
        <w:t xml:space="preserve"> </w:t>
      </w:r>
    </w:p>
    <w:p w14:paraId="26BD7324" w14:textId="77777777" w:rsidR="0098687A" w:rsidRPr="0098687A" w:rsidRDefault="0098687A" w:rsidP="00692F44">
      <w:pPr>
        <w:pStyle w:val="Lijstalinea"/>
        <w:numPr>
          <w:ilvl w:val="0"/>
          <w:numId w:val="1"/>
        </w:numPr>
        <w:jc w:val="both"/>
        <w:rPr>
          <w:b/>
          <w:u w:val="single"/>
        </w:rPr>
      </w:pPr>
      <w:r w:rsidRPr="0098687A">
        <w:rPr>
          <w:b/>
          <w:u w:val="single"/>
        </w:rPr>
        <w:t>Privacy</w:t>
      </w:r>
    </w:p>
    <w:p w14:paraId="4CF6EA1E" w14:textId="77777777" w:rsidR="0098687A" w:rsidRDefault="006C3522" w:rsidP="000512D9">
      <w:pPr>
        <w:pStyle w:val="Lijstalinea"/>
        <w:numPr>
          <w:ilvl w:val="0"/>
          <w:numId w:val="7"/>
        </w:numPr>
        <w:jc w:val="both"/>
      </w:pPr>
      <w:r>
        <w:t>‘t Veilinghuis</w:t>
      </w:r>
      <w:r w:rsidR="0098687A">
        <w:t xml:space="preserve"> handelt co</w:t>
      </w:r>
      <w:r w:rsidR="00052814">
        <w:t>n</w:t>
      </w:r>
      <w:r w:rsidR="0098687A">
        <w:t xml:space="preserve">form de Belgische wetgeving </w:t>
      </w:r>
      <w:r w:rsidR="00225ED1">
        <w:t>op</w:t>
      </w:r>
      <w:r w:rsidR="0098687A">
        <w:t xml:space="preserve"> de bescherming van de persoonlijke levenssfeer  ( KB van 8 december 1992). Aangezien </w:t>
      </w:r>
      <w:r w:rsidR="000512D9">
        <w:t>de Organisatie</w:t>
      </w:r>
      <w:r w:rsidR="0098687A">
        <w:t xml:space="preserve"> maar </w:t>
      </w:r>
      <w:r>
        <w:t xml:space="preserve">1 </w:t>
      </w:r>
      <w:r w:rsidR="0098687A">
        <w:t xml:space="preserve"> </w:t>
      </w:r>
      <w:r w:rsidR="0098687A">
        <w:lastRenderedPageBreak/>
        <w:t>winnaar gaa</w:t>
      </w:r>
      <w:r>
        <w:t>t</w:t>
      </w:r>
      <w:r w:rsidR="0098687A">
        <w:t xml:space="preserve"> beschikken met naam en adres , zullen </w:t>
      </w:r>
      <w:r w:rsidR="000512D9">
        <w:t>zij</w:t>
      </w:r>
      <w:r w:rsidR="0098687A">
        <w:t xml:space="preserve"> d</w:t>
      </w:r>
      <w:r>
        <w:t>it</w:t>
      </w:r>
      <w:r w:rsidR="0098687A">
        <w:t xml:space="preserve">  adres en gegevens niet vrijgeven. Enkel hun namen zullen bekend gemaakt worden met foto’s .</w:t>
      </w:r>
    </w:p>
    <w:p w14:paraId="37806A06" w14:textId="77777777" w:rsidR="0098687A" w:rsidRDefault="0098687A" w:rsidP="000512D9">
      <w:pPr>
        <w:pStyle w:val="Lijstalinea"/>
        <w:numPr>
          <w:ilvl w:val="0"/>
          <w:numId w:val="7"/>
        </w:numPr>
        <w:jc w:val="both"/>
      </w:pPr>
      <w:r>
        <w:t>De gegevens van de winnaar zullen n</w:t>
      </w:r>
      <w:r w:rsidR="000512D9">
        <w:t>iet verkocht worden, uitgeleend of</w:t>
      </w:r>
      <w:r>
        <w:t xml:space="preserve"> verhuurd worden.</w:t>
      </w:r>
    </w:p>
    <w:p w14:paraId="54703BF3" w14:textId="77777777" w:rsidR="000512D9" w:rsidRDefault="000512D9" w:rsidP="000512D9">
      <w:pPr>
        <w:jc w:val="both"/>
      </w:pPr>
    </w:p>
    <w:p w14:paraId="70B8B5F6" w14:textId="77777777" w:rsidR="000512D9" w:rsidRDefault="0098687A" w:rsidP="000512D9">
      <w:pPr>
        <w:jc w:val="both"/>
      </w:pPr>
      <w:r>
        <w:t>Opgemaakt in naam van Luc Withofs in opdracht en volle verantwoor</w:t>
      </w:r>
      <w:r w:rsidR="00052814">
        <w:t xml:space="preserve">delijkheid voor </w:t>
      </w:r>
      <w:r w:rsidR="006C3522">
        <w:t xml:space="preserve">’t Veilinghuis </w:t>
      </w:r>
      <w:r w:rsidR="000512D9">
        <w:t xml:space="preserve">op </w:t>
      </w:r>
      <w:r w:rsidR="006C3522">
        <w:t>woensdag 10 april 2019.</w:t>
      </w:r>
    </w:p>
    <w:p w14:paraId="792992A7" w14:textId="161BE184" w:rsidR="000512D9" w:rsidRPr="00F97F95" w:rsidRDefault="000512D9" w:rsidP="000512D9">
      <w:pPr>
        <w:jc w:val="both"/>
        <w:rPr>
          <w:b/>
          <w:sz w:val="28"/>
          <w:szCs w:val="28"/>
        </w:rPr>
      </w:pPr>
      <w:r w:rsidRPr="00F97F95">
        <w:rPr>
          <w:b/>
          <w:sz w:val="28"/>
          <w:szCs w:val="28"/>
        </w:rPr>
        <w:t xml:space="preserve">Reglement ter inzage in </w:t>
      </w:r>
      <w:r w:rsidR="006C3522">
        <w:rPr>
          <w:b/>
          <w:sz w:val="28"/>
          <w:szCs w:val="28"/>
        </w:rPr>
        <w:t xml:space="preserve">Brasserie ’t Veilinghuis, </w:t>
      </w:r>
      <w:proofErr w:type="spellStart"/>
      <w:r w:rsidR="002A4FDB">
        <w:rPr>
          <w:b/>
          <w:sz w:val="28"/>
          <w:szCs w:val="28"/>
        </w:rPr>
        <w:t>T</w:t>
      </w:r>
      <w:bookmarkStart w:id="0" w:name="_GoBack"/>
      <w:bookmarkEnd w:id="0"/>
      <w:r w:rsidR="006C3522">
        <w:rPr>
          <w:b/>
          <w:sz w:val="28"/>
          <w:szCs w:val="28"/>
        </w:rPr>
        <w:t>ongersesteenweg</w:t>
      </w:r>
      <w:proofErr w:type="spellEnd"/>
      <w:r w:rsidR="006C3522">
        <w:rPr>
          <w:b/>
          <w:sz w:val="28"/>
          <w:szCs w:val="28"/>
        </w:rPr>
        <w:t xml:space="preserve"> 152</w:t>
      </w:r>
      <w:r w:rsidRPr="00F97F95">
        <w:rPr>
          <w:b/>
          <w:sz w:val="28"/>
          <w:szCs w:val="28"/>
        </w:rPr>
        <w:t xml:space="preserve">, 3800 Sint-Truiden en op de facebookpagina </w:t>
      </w:r>
      <w:r w:rsidR="006C3522">
        <w:rPr>
          <w:b/>
          <w:sz w:val="28"/>
          <w:szCs w:val="28"/>
        </w:rPr>
        <w:t>’t Veilinghuis en de website van ’t Veilinghuis( www.hetveilinghuis.be)</w:t>
      </w:r>
    </w:p>
    <w:sectPr w:rsidR="000512D9" w:rsidRPr="00F9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529F"/>
    <w:multiLevelType w:val="multilevel"/>
    <w:tmpl w:val="2430CD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u w:val="none"/>
      </w:rPr>
    </w:lvl>
  </w:abstractNum>
  <w:abstractNum w:abstractNumId="1" w15:restartNumberingAfterBreak="0">
    <w:nsid w:val="20BC7B6E"/>
    <w:multiLevelType w:val="hybridMultilevel"/>
    <w:tmpl w:val="F92834F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667E4"/>
    <w:multiLevelType w:val="hybridMultilevel"/>
    <w:tmpl w:val="DB5E617C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49860B0"/>
    <w:multiLevelType w:val="hybridMultilevel"/>
    <w:tmpl w:val="E2D8FF8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9D3B9E"/>
    <w:multiLevelType w:val="hybridMultilevel"/>
    <w:tmpl w:val="A3E62B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90370"/>
    <w:multiLevelType w:val="hybridMultilevel"/>
    <w:tmpl w:val="01742C7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653FD"/>
    <w:multiLevelType w:val="hybridMultilevel"/>
    <w:tmpl w:val="BA18B17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E5"/>
    <w:rsid w:val="000326BD"/>
    <w:rsid w:val="000512D9"/>
    <w:rsid w:val="00052814"/>
    <w:rsid w:val="00063D47"/>
    <w:rsid w:val="001A08BD"/>
    <w:rsid w:val="00204FE5"/>
    <w:rsid w:val="00225ED1"/>
    <w:rsid w:val="00252A87"/>
    <w:rsid w:val="002A4FDB"/>
    <w:rsid w:val="002F7CE4"/>
    <w:rsid w:val="003C7FA3"/>
    <w:rsid w:val="003D4E42"/>
    <w:rsid w:val="00472734"/>
    <w:rsid w:val="00494652"/>
    <w:rsid w:val="00692F44"/>
    <w:rsid w:val="006C3522"/>
    <w:rsid w:val="007976DE"/>
    <w:rsid w:val="007A386C"/>
    <w:rsid w:val="007F67CB"/>
    <w:rsid w:val="008403A2"/>
    <w:rsid w:val="008C15E5"/>
    <w:rsid w:val="00913BD2"/>
    <w:rsid w:val="00943E94"/>
    <w:rsid w:val="0098687A"/>
    <w:rsid w:val="00996C19"/>
    <w:rsid w:val="009D3CA2"/>
    <w:rsid w:val="00C63377"/>
    <w:rsid w:val="00D30D4C"/>
    <w:rsid w:val="00DA7B66"/>
    <w:rsid w:val="00DB59F6"/>
    <w:rsid w:val="00DE1CA1"/>
    <w:rsid w:val="00DF7EC4"/>
    <w:rsid w:val="00EC2520"/>
    <w:rsid w:val="00F2567A"/>
    <w:rsid w:val="00F629C0"/>
    <w:rsid w:val="00F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08F7"/>
  <w15:docId w15:val="{850CFA28-EBA2-4522-886D-1E1BD26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29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Withofs</dc:creator>
  <cp:lastModifiedBy>Jan Withofs</cp:lastModifiedBy>
  <cp:revision>3</cp:revision>
  <cp:lastPrinted>2018-02-05T19:16:00Z</cp:lastPrinted>
  <dcterms:created xsi:type="dcterms:W3CDTF">2019-04-12T10:46:00Z</dcterms:created>
  <dcterms:modified xsi:type="dcterms:W3CDTF">2019-04-12T10:48:00Z</dcterms:modified>
</cp:coreProperties>
</file>